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D" w:rsidRDefault="00BC4D5D" w:rsidP="00BC4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D5D">
        <w:rPr>
          <w:rFonts w:ascii="Times New Roman" w:hAnsi="Times New Roman" w:cs="Times New Roman"/>
          <w:b/>
          <w:sz w:val="24"/>
          <w:szCs w:val="24"/>
        </w:rPr>
        <w:t>Информация                                                                                                                                                                                                                                   о реализуемых программах в МБДОУ «</w:t>
      </w:r>
      <w:r w:rsidR="00180A28">
        <w:rPr>
          <w:rFonts w:ascii="Times New Roman" w:hAnsi="Times New Roman" w:cs="Times New Roman"/>
          <w:b/>
          <w:sz w:val="24"/>
          <w:szCs w:val="24"/>
        </w:rPr>
        <w:t>Детский сад с. Яковлевка» в 2021-2022</w:t>
      </w:r>
      <w:r w:rsidRPr="00BC4D5D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  <w:proofErr w:type="gramEnd"/>
    </w:p>
    <w:p w:rsidR="00BC4D5D" w:rsidRDefault="00BC4D5D" w:rsidP="00BC4D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1984"/>
        <w:gridCol w:w="1843"/>
        <w:gridCol w:w="7732"/>
      </w:tblGrid>
      <w:tr w:rsidR="00BC4D5D" w:rsidTr="00BC4D5D">
        <w:tc>
          <w:tcPr>
            <w:tcW w:w="959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C4D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4D5D">
              <w:rPr>
                <w:rFonts w:ascii="Times New Roman" w:hAnsi="Times New Roman" w:cs="Times New Roman"/>
              </w:rPr>
              <w:t>/</w:t>
            </w:r>
            <w:proofErr w:type="spellStart"/>
            <w:r w:rsidRPr="00BC4D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BC4D5D" w:rsidRPr="00BC4D5D" w:rsidRDefault="00BC4D5D" w:rsidP="00BC4D5D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C4D5D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84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843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7732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>Реализуемая программа</w:t>
            </w:r>
          </w:p>
        </w:tc>
      </w:tr>
      <w:tr w:rsidR="00BC4D5D" w:rsidTr="00BC4D5D">
        <w:tc>
          <w:tcPr>
            <w:tcW w:w="959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>Младшая разновозрастная группа</w:t>
            </w:r>
          </w:p>
        </w:tc>
        <w:tc>
          <w:tcPr>
            <w:tcW w:w="1984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>От 1,5 до 4 лет</w:t>
            </w:r>
          </w:p>
        </w:tc>
        <w:tc>
          <w:tcPr>
            <w:tcW w:w="1843" w:type="dxa"/>
          </w:tcPr>
          <w:p w:rsidR="00BC4D5D" w:rsidRPr="00BC4D5D" w:rsidRDefault="00180A28" w:rsidP="00BC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«Детский сад с. Яковлевка», разработанная с учетом рекомендаций примерной образовательной программы дошкольного образования «Детство» /Т.И. Бабаева, А.Г. Гогоберидзе, О.В. Солнцева и др. /, разработанной в соответствии с ФГОС </w:t>
            </w:r>
            <w:proofErr w:type="gramStart"/>
            <w:r w:rsidRPr="00BC4D5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BC4D5D" w:rsidTr="00BC4D5D">
        <w:tc>
          <w:tcPr>
            <w:tcW w:w="959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>Старшая разновозрастная группа</w:t>
            </w:r>
          </w:p>
        </w:tc>
        <w:tc>
          <w:tcPr>
            <w:tcW w:w="1984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>От 4 до 7 лет</w:t>
            </w:r>
          </w:p>
        </w:tc>
        <w:tc>
          <w:tcPr>
            <w:tcW w:w="1843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«Детский сад с. Яковлевка», разработанная с учетом рекомендаций примерной образовательной программы дошкольного образования «Детство» /Т.И. Бабаева, А.Г. Гогоберидзе, О.В. Солнцева и др. /, разработанной в соответствии с ФГОС </w:t>
            </w:r>
            <w:proofErr w:type="gramStart"/>
            <w:r w:rsidRPr="00BC4D5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BC4D5D" w:rsidTr="00BC4D5D">
        <w:tc>
          <w:tcPr>
            <w:tcW w:w="959" w:type="dxa"/>
          </w:tcPr>
          <w:p w:rsid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D5D" w:rsidRP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5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BC4D5D" w:rsidRDefault="00BC4D5D" w:rsidP="00BC4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0A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BC4D5D" w:rsidRDefault="00BC4D5D" w:rsidP="00BC4D5D">
            <w:pPr>
              <w:jc w:val="both"/>
            </w:pPr>
          </w:p>
        </w:tc>
      </w:tr>
    </w:tbl>
    <w:p w:rsidR="00BC4D5D" w:rsidRPr="00BC4D5D" w:rsidRDefault="00BC4D5D" w:rsidP="00BC4D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D5D" w:rsidRPr="00BC4D5D" w:rsidRDefault="00BC4D5D" w:rsidP="00BC4D5D">
      <w:pPr>
        <w:rPr>
          <w:rFonts w:ascii="Times New Roman" w:hAnsi="Times New Roman" w:cs="Times New Roman"/>
        </w:rPr>
      </w:pPr>
      <w:r w:rsidRPr="00BC4D5D">
        <w:rPr>
          <w:rFonts w:ascii="Times New Roman" w:hAnsi="Times New Roman" w:cs="Times New Roman"/>
        </w:rPr>
        <w:t xml:space="preserve">Парциальные программы: </w:t>
      </w:r>
    </w:p>
    <w:p w:rsidR="00BC4D5D" w:rsidRPr="00BC4D5D" w:rsidRDefault="00BC4D5D" w:rsidP="00BC4D5D">
      <w:pPr>
        <w:rPr>
          <w:rFonts w:ascii="Times New Roman" w:hAnsi="Times New Roman" w:cs="Times New Roman"/>
        </w:rPr>
      </w:pPr>
      <w:r w:rsidRPr="00BC4D5D">
        <w:rPr>
          <w:rFonts w:ascii="Times New Roman" w:hAnsi="Times New Roman" w:cs="Times New Roman"/>
        </w:rPr>
        <w:t xml:space="preserve">1. «МЫ»; программа экологического образования детей. /Н.Н. Кондратьева и др. СПб: «Детство - пресс», 2001. Библиотека программы «Детство»/ реализуется в старшей разновозрастной группе </w:t>
      </w:r>
      <w:proofErr w:type="gramStart"/>
      <w:r w:rsidRPr="00BC4D5D">
        <w:rPr>
          <w:rFonts w:ascii="Times New Roman" w:hAnsi="Times New Roman" w:cs="Times New Roman"/>
        </w:rPr>
        <w:t xml:space="preserve">( </w:t>
      </w:r>
      <w:proofErr w:type="gramEnd"/>
      <w:r w:rsidRPr="00BC4D5D">
        <w:rPr>
          <w:rFonts w:ascii="Times New Roman" w:hAnsi="Times New Roman" w:cs="Times New Roman"/>
        </w:rPr>
        <w:t xml:space="preserve">дети 4-7 лет) </w:t>
      </w:r>
    </w:p>
    <w:p w:rsidR="00BC4D5D" w:rsidRPr="00BC4D5D" w:rsidRDefault="00BC4D5D" w:rsidP="00BC4D5D">
      <w:pPr>
        <w:rPr>
          <w:rFonts w:ascii="Times New Roman" w:hAnsi="Times New Roman" w:cs="Times New Roman"/>
        </w:rPr>
      </w:pPr>
      <w:r w:rsidRPr="00BC4D5D">
        <w:rPr>
          <w:rFonts w:ascii="Times New Roman" w:hAnsi="Times New Roman" w:cs="Times New Roman"/>
        </w:rPr>
        <w:t>2. «</w:t>
      </w:r>
      <w:proofErr w:type="spellStart"/>
      <w:r w:rsidRPr="00BC4D5D">
        <w:rPr>
          <w:rFonts w:ascii="Times New Roman" w:hAnsi="Times New Roman" w:cs="Times New Roman"/>
        </w:rPr>
        <w:t>Белгородоведение</w:t>
      </w:r>
      <w:proofErr w:type="spellEnd"/>
      <w:r w:rsidRPr="00BC4D5D">
        <w:rPr>
          <w:rFonts w:ascii="Times New Roman" w:hAnsi="Times New Roman" w:cs="Times New Roman"/>
        </w:rPr>
        <w:t xml:space="preserve">»: Парциальная программа для дошкольных образовательных организаций. /Т.М. </w:t>
      </w:r>
      <w:proofErr w:type="spellStart"/>
      <w:r w:rsidRPr="00BC4D5D">
        <w:rPr>
          <w:rFonts w:ascii="Times New Roman" w:hAnsi="Times New Roman" w:cs="Times New Roman"/>
        </w:rPr>
        <w:t>Стручаева</w:t>
      </w:r>
      <w:proofErr w:type="spellEnd"/>
      <w:r w:rsidRPr="00BC4D5D">
        <w:rPr>
          <w:rFonts w:ascii="Times New Roman" w:hAnsi="Times New Roman" w:cs="Times New Roman"/>
        </w:rPr>
        <w:t xml:space="preserve">, Н.Д. </w:t>
      </w:r>
      <w:proofErr w:type="spellStart"/>
      <w:r w:rsidRPr="00BC4D5D">
        <w:rPr>
          <w:rFonts w:ascii="Times New Roman" w:hAnsi="Times New Roman" w:cs="Times New Roman"/>
        </w:rPr>
        <w:t>Епанчинцева</w:t>
      </w:r>
      <w:proofErr w:type="spellEnd"/>
      <w:r w:rsidRPr="00BC4D5D">
        <w:rPr>
          <w:rFonts w:ascii="Times New Roman" w:hAnsi="Times New Roman" w:cs="Times New Roman"/>
        </w:rPr>
        <w:t xml:space="preserve"> и др. Белгород: «Эпицентр», 2015/ реализуется в старшей разновозрастной группе (дети 4-7 лет) </w:t>
      </w:r>
    </w:p>
    <w:p w:rsidR="00BC4D5D" w:rsidRPr="00BC4D5D" w:rsidRDefault="00BC4D5D" w:rsidP="00BC4D5D">
      <w:pPr>
        <w:rPr>
          <w:rFonts w:ascii="Times New Roman" w:hAnsi="Times New Roman" w:cs="Times New Roman"/>
          <w:sz w:val="24"/>
          <w:szCs w:val="24"/>
        </w:rPr>
      </w:pPr>
      <w:r w:rsidRPr="00BC4D5D">
        <w:rPr>
          <w:rFonts w:ascii="Times New Roman" w:hAnsi="Times New Roman" w:cs="Times New Roman"/>
        </w:rPr>
        <w:t>3. «Православная культура для малышей» и учебно-методический комплект «Добрый мир» Л.Л. Шевченко реализуется в старшей разновозрастной группе (дети 4-7 лет)</w:t>
      </w:r>
    </w:p>
    <w:p w:rsidR="00BC4D5D" w:rsidRPr="00BC4D5D" w:rsidRDefault="00BC4D5D" w:rsidP="00BC4D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4D5D" w:rsidRPr="00BC4D5D" w:rsidSect="00BC4D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D5D"/>
    <w:rsid w:val="00180A28"/>
    <w:rsid w:val="00BC4D5D"/>
    <w:rsid w:val="00F9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2020-10-10T07:18:00Z</dcterms:created>
  <dcterms:modified xsi:type="dcterms:W3CDTF">2021-11-16T06:27:00Z</dcterms:modified>
</cp:coreProperties>
</file>